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02DA38C1" w14:textId="77777777" w:rsidR="00B55D55" w:rsidRDefault="00B55D55" w:rsidP="00B55D55">
      <w:pPr>
        <w:rPr>
          <w:rFonts w:ascii="Arial" w:hAnsi="Arial"/>
        </w:rPr>
      </w:pPr>
    </w:p>
    <w:p w14:paraId="08C0012F" w14:textId="77777777" w:rsidR="00B55D55" w:rsidRDefault="00B55D55" w:rsidP="00B55D55">
      <w:pPr>
        <w:pStyle w:val="Heading1"/>
      </w:pPr>
      <w:r>
        <w:t>NOTICE OF ADVERSE BENEFIT DETERMINATION</w:t>
      </w:r>
    </w:p>
    <w:p w14:paraId="48FA1CFA" w14:textId="77777777" w:rsidR="00B55D55" w:rsidRDefault="00B55D55" w:rsidP="00B55D55">
      <w:pPr>
        <w:pStyle w:val="Heading1"/>
      </w:pPr>
      <w:r>
        <w:t>About Your Treatment Request</w:t>
      </w:r>
    </w:p>
    <w:p w14:paraId="3E36766E" w14:textId="77777777" w:rsidR="00B55D55" w:rsidRDefault="00B55D55" w:rsidP="00B55D55">
      <w:pPr>
        <w:rPr>
          <w:rFonts w:ascii="Arial" w:hAnsi="Arial"/>
          <w:b/>
          <w:sz w:val="24"/>
        </w:rPr>
      </w:pPr>
    </w:p>
    <w:p w14:paraId="4A6A3FCA" w14:textId="77777777" w:rsidR="00B55D55" w:rsidRDefault="00B55D55" w:rsidP="00B55D55">
      <w:pPr>
        <w:rPr>
          <w:rFonts w:ascii="Arial" w:hAnsi="Arial"/>
          <w:b/>
          <w:sz w:val="24"/>
        </w:rPr>
      </w:pPr>
    </w:p>
    <w:p w14:paraId="691DFC73" w14:textId="77777777" w:rsidR="00B55D55" w:rsidRDefault="00B55D55" w:rsidP="00B55D55">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3E6AC056" w14:textId="77777777" w:rsidR="00B55D55" w:rsidRDefault="00B55D55" w:rsidP="00B55D55">
      <w:pPr>
        <w:rPr>
          <w:rFonts w:ascii="Arial" w:hAnsi="Arial"/>
          <w:b/>
          <w:sz w:val="24"/>
        </w:rPr>
      </w:pPr>
    </w:p>
    <w:p w14:paraId="2061870D" w14:textId="77777777" w:rsidR="00B55D55" w:rsidRDefault="00B55D55" w:rsidP="00B55D55">
      <w:pPr>
        <w:rPr>
          <w:rFonts w:ascii="Arial" w:hAnsi="Arial"/>
          <w:b/>
          <w:sz w:val="24"/>
        </w:rPr>
      </w:pPr>
    </w:p>
    <w:p w14:paraId="5886AF19" w14:textId="77777777" w:rsidR="00B55D55" w:rsidRDefault="00B55D55" w:rsidP="00B55D55">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41F846D2" w14:textId="77777777" w:rsidR="00B55D55" w:rsidRDefault="00B55D55" w:rsidP="00B55D55">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6CC1BFFA" w14:textId="77777777" w:rsidR="00B55D55" w:rsidRDefault="00B55D55" w:rsidP="00B55D55">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5FEEC3EB" w14:textId="77777777" w:rsidR="00B55D55" w:rsidRDefault="00B55D55" w:rsidP="00B55D55">
      <w:pPr>
        <w:pStyle w:val="Heading2"/>
      </w:pPr>
    </w:p>
    <w:p w14:paraId="65DEF000" w14:textId="77777777" w:rsidR="00B55D55" w:rsidRDefault="00B55D55" w:rsidP="00B55D55">
      <w:pPr>
        <w:pStyle w:val="Heading2"/>
      </w:pPr>
    </w:p>
    <w:p w14:paraId="34AA23D7" w14:textId="77777777" w:rsidR="00B55D55" w:rsidRDefault="00B55D55" w:rsidP="00B55D55">
      <w:pPr>
        <w:pStyle w:val="Heading3"/>
      </w:pPr>
      <w:r>
        <w:t>RE:</w:t>
      </w:r>
      <w:r>
        <w:tab/>
      </w:r>
      <w:r>
        <w:rPr>
          <w:b w:val="0"/>
          <w:i/>
          <w:color w:val="808080"/>
        </w:rPr>
        <w:fldChar w:fldCharType="begin">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noProof/>
          <w:color w:val="808080"/>
        </w:rPr>
        <w:t>Service requested</w:t>
      </w:r>
      <w:r>
        <w:rPr>
          <w:b w:val="0"/>
          <w:i/>
          <w:color w:val="808080"/>
        </w:rPr>
        <w:fldChar w:fldCharType="end"/>
      </w:r>
      <w:bookmarkEnd w:id="8"/>
    </w:p>
    <w:p w14:paraId="7E2DC1E6" w14:textId="77777777" w:rsidR="00B55D55" w:rsidRDefault="00B55D55" w:rsidP="00B55D55">
      <w:pPr>
        <w:rPr>
          <w:rFonts w:ascii="Arial" w:hAnsi="Arial"/>
          <w:b/>
          <w:sz w:val="24"/>
        </w:rPr>
      </w:pPr>
    </w:p>
    <w:p w14:paraId="3C7489BE" w14:textId="77777777" w:rsidR="00B55D55" w:rsidRPr="0032629C" w:rsidRDefault="00B55D55" w:rsidP="00B55D55">
      <w:pPr>
        <w:rPr>
          <w:rFonts w:ascii="Arial" w:hAnsi="Arial"/>
          <w:i/>
          <w:color w:val="808080"/>
          <w:sz w:val="24"/>
        </w:rPr>
      </w:pPr>
      <w:r>
        <w:rPr>
          <w:rFonts w:ascii="Arial" w:hAnsi="Arial"/>
          <w:i/>
          <w:color w:val="808080"/>
          <w:sz w:val="24"/>
        </w:rPr>
        <w:fldChar w:fldCharType="begin">
          <w:ffData>
            <w:name w:val="Text10"/>
            <w:enabled/>
            <w:calcOnExit w:val="0"/>
            <w:textInput>
              <w:default w:val="Name of requestor"/>
            </w:textInput>
          </w:ffData>
        </w:fldChar>
      </w:r>
      <w:bookmarkStart w:id="9"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Name of requestor</w:t>
      </w:r>
      <w:r>
        <w:rPr>
          <w:rFonts w:ascii="Arial" w:hAnsi="Arial"/>
          <w:i/>
          <w:color w:val="808080"/>
          <w:sz w:val="24"/>
        </w:rPr>
        <w:fldChar w:fldCharType="end"/>
      </w:r>
      <w:bookmarkEnd w:id="9"/>
      <w:r>
        <w:rPr>
          <w:rFonts w:ascii="Arial" w:hAnsi="Arial"/>
          <w:sz w:val="24"/>
        </w:rPr>
        <w:t xml:space="preserve"> has asked Kings County Mental Health Plan to approve </w:t>
      </w:r>
      <w:r>
        <w:rPr>
          <w:rFonts w:ascii="Arial" w:hAnsi="Arial"/>
          <w:i/>
          <w:color w:val="808080"/>
          <w:sz w:val="24"/>
        </w:rPr>
        <w:fldChar w:fldCharType="begin">
          <w:ffData>
            <w:name w:val="Text12"/>
            <w:enabled/>
            <w:calcOnExit w:val="0"/>
            <w:textInput>
              <w:default w:val="Service requested"/>
            </w:textInput>
          </w:ffData>
        </w:fldChar>
      </w:r>
      <w:bookmarkStart w:id="10"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requested</w:t>
      </w:r>
      <w:r>
        <w:rPr>
          <w:rFonts w:ascii="Arial" w:hAnsi="Arial"/>
          <w:i/>
          <w:color w:val="808080"/>
          <w:sz w:val="24"/>
        </w:rPr>
        <w:fldChar w:fldCharType="end"/>
      </w:r>
      <w:bookmarkEnd w:id="10"/>
      <w:r>
        <w:rPr>
          <w:rFonts w:ascii="Arial" w:hAnsi="Arial"/>
          <w:i/>
          <w:sz w:val="24"/>
        </w:rPr>
        <w:t>.</w:t>
      </w:r>
      <w:r>
        <w:rPr>
          <w:rFonts w:ascii="Arial" w:hAnsi="Arial"/>
          <w:sz w:val="24"/>
        </w:rPr>
        <w:t xml:space="preserve"> We cannot approve this treatment as requested. This is because </w:t>
      </w:r>
      <w:r>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11"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Using plain language, insert: 1. A clear and concise explanation of the reasons for the decision; </w:t>
      </w:r>
      <w:r>
        <w:rPr>
          <w:rFonts w:ascii="Arial" w:hAnsi="Arial"/>
          <w:i/>
          <w:color w:val="808080"/>
          <w:sz w:val="24"/>
        </w:rPr>
        <w:fldChar w:fldCharType="end"/>
      </w:r>
      <w:bookmarkEnd w:id="11"/>
      <w:r>
        <w:rPr>
          <w:rFonts w:ascii="Arial" w:hAnsi="Arial"/>
          <w:i/>
          <w:color w:val="808080"/>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2" w:name="Text1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2. A description of the criteria or guidelines used, including a reference to the specific regulations or plan authorization procedures that support the action;</w:t>
      </w:r>
      <w:r>
        <w:rPr>
          <w:rFonts w:ascii="Arial" w:hAnsi="Arial"/>
          <w:i/>
          <w:color w:val="808080"/>
          <w:sz w:val="24"/>
        </w:rPr>
        <w:fldChar w:fldCharType="end"/>
      </w:r>
      <w:bookmarkEnd w:id="12"/>
      <w:r w:rsidRPr="0032629C">
        <w:rPr>
          <w:rFonts w:ascii="Arial" w:hAnsi="Arial"/>
          <w:i/>
          <w:color w:val="808080"/>
          <w:sz w:val="24"/>
        </w:rPr>
        <w:t xml:space="preserve"> </w:t>
      </w:r>
      <w:r>
        <w:rPr>
          <w:rFonts w:ascii="Arial" w:hAnsi="Arial"/>
          <w:i/>
          <w:color w:val="808080"/>
          <w:sz w:val="24"/>
        </w:rPr>
        <w:fldChar w:fldCharType="begin">
          <w:ffData>
            <w:name w:val="Text15"/>
            <w:enabled/>
            <w:calcOnExit w:val="0"/>
            <w:textInput>
              <w:default w:val="and 3. The clinical reasons for the decision regarding medical necessity"/>
            </w:textInput>
          </w:ffData>
        </w:fldChar>
      </w:r>
      <w:bookmarkStart w:id="13" w:name="Text1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and 3. The clinical reasons for the decision regarding medical necessity</w:t>
      </w:r>
      <w:r>
        <w:rPr>
          <w:rFonts w:ascii="Arial" w:hAnsi="Arial"/>
          <w:i/>
          <w:color w:val="808080"/>
          <w:sz w:val="24"/>
        </w:rPr>
        <w:fldChar w:fldCharType="end"/>
      </w:r>
      <w:bookmarkEnd w:id="13"/>
      <w:r>
        <w:rPr>
          <w:rFonts w:ascii="Arial" w:hAnsi="Arial"/>
          <w:sz w:val="24"/>
        </w:rPr>
        <w:t>.</w:t>
      </w:r>
      <w:r w:rsidRPr="0032629C">
        <w:rPr>
          <w:rFonts w:ascii="Arial" w:hAnsi="Arial"/>
          <w:i/>
          <w:color w:val="808080"/>
          <w:sz w:val="24"/>
        </w:rPr>
        <w:t xml:space="preserve">  </w:t>
      </w:r>
    </w:p>
    <w:p w14:paraId="5DD51B28" w14:textId="77777777" w:rsidR="00B55D55" w:rsidRDefault="00B55D55" w:rsidP="00B55D55">
      <w:pPr>
        <w:rPr>
          <w:rFonts w:ascii="Arial" w:hAnsi="Arial"/>
          <w:i/>
          <w:color w:val="808080"/>
          <w:sz w:val="24"/>
        </w:rPr>
      </w:pPr>
    </w:p>
    <w:p w14:paraId="537FC544" w14:textId="77777777" w:rsidR="00B55D55" w:rsidRPr="005B3AC6" w:rsidRDefault="00B55D55" w:rsidP="00B55D55">
      <w:pPr>
        <w:rPr>
          <w:rFonts w:ascii="Arial" w:hAnsi="Arial"/>
          <w:i/>
          <w:sz w:val="24"/>
        </w:rPr>
      </w:pPr>
      <w:r>
        <w:rPr>
          <w:rFonts w:ascii="Arial" w:hAnsi="Arial"/>
          <w:sz w:val="24"/>
        </w:rPr>
        <w:t xml:space="preserve">We will instead approve the following treatment: </w:t>
      </w:r>
      <w:r>
        <w:rPr>
          <w:rFonts w:ascii="Arial" w:hAnsi="Arial"/>
          <w:i/>
          <w:color w:val="808080"/>
          <w:sz w:val="24"/>
        </w:rPr>
        <w:fldChar w:fldCharType="begin">
          <w:ffData>
            <w:name w:val="Text16"/>
            <w:enabled/>
            <w:calcOnExit w:val="0"/>
            <w:textInput>
              <w:default w:val="Service or service length approved"/>
            </w:textInput>
          </w:ffData>
        </w:fldChar>
      </w:r>
      <w:bookmarkStart w:id="14" w:name="Text16"/>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or service length approved</w:t>
      </w:r>
      <w:r>
        <w:rPr>
          <w:rFonts w:ascii="Arial" w:hAnsi="Arial"/>
          <w:i/>
          <w:color w:val="808080"/>
          <w:sz w:val="24"/>
        </w:rPr>
        <w:fldChar w:fldCharType="end"/>
      </w:r>
      <w:bookmarkEnd w:id="14"/>
      <w:r w:rsidRPr="00CF51AF">
        <w:rPr>
          <w:rFonts w:ascii="Arial" w:hAnsi="Arial"/>
          <w:i/>
          <w:color w:val="808080"/>
          <w:sz w:val="24"/>
        </w:rPr>
        <w:t>.</w:t>
      </w:r>
    </w:p>
    <w:p w14:paraId="67BFA595" w14:textId="77777777" w:rsidR="00B55D55" w:rsidRDefault="00B55D55" w:rsidP="00B55D55">
      <w:pPr>
        <w:rPr>
          <w:rFonts w:ascii="Arial" w:hAnsi="Arial"/>
          <w:i/>
          <w:color w:val="808080"/>
          <w:sz w:val="24"/>
        </w:rPr>
      </w:pPr>
    </w:p>
    <w:p w14:paraId="3E4023D7" w14:textId="77777777" w:rsidR="00B55D55" w:rsidRDefault="00B55D55" w:rsidP="00B55D55">
      <w:pPr>
        <w:pStyle w:val="BodyText"/>
        <w:jc w:val="left"/>
      </w:pPr>
      <w:r>
        <w:t>You may appeal this decision if you think it is incorrect. The enclosed “Your Rights” information notice tells you how. It also tells you where you can get help with your appeal.</w:t>
      </w:r>
      <w:r w:rsidDel="00495328">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3DABB95C" w14:textId="77777777" w:rsidR="00B55D55" w:rsidRDefault="00B55D55" w:rsidP="00B55D55">
      <w:pPr>
        <w:pStyle w:val="BodyText"/>
        <w:jc w:val="left"/>
      </w:pPr>
    </w:p>
    <w:p w14:paraId="7FF2D87B" w14:textId="77777777" w:rsidR="00B55D55" w:rsidRDefault="00B55D55" w:rsidP="00B55D55">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303DDC">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all</w:t>
      </w:r>
      <w:r>
        <w:rPr>
          <w:rFonts w:ascii="Arial" w:hAnsi="Arial"/>
          <w:i/>
          <w:color w:val="808080"/>
          <w:sz w:val="24"/>
        </w:rPr>
        <w:t xml:space="preserve"> Patients Rights Advocate </w:t>
      </w:r>
      <w:r w:rsidRPr="00E25871">
        <w:rPr>
          <w:rFonts w:ascii="Arial" w:hAnsi="Arial"/>
          <w:sz w:val="24"/>
        </w:rPr>
        <w:t>at</w:t>
      </w:r>
      <w:r>
        <w:rPr>
          <w:rFonts w:ascii="Arial" w:hAnsi="Arial"/>
          <w:i/>
          <w:color w:val="808080"/>
          <w:sz w:val="24"/>
        </w:rPr>
        <w:t xml:space="preserve"> 559-852-2423.</w:t>
      </w:r>
    </w:p>
    <w:p w14:paraId="2267F3A0" w14:textId="77777777" w:rsidR="00B55D55" w:rsidRDefault="00B55D55" w:rsidP="00B55D55">
      <w:pPr>
        <w:rPr>
          <w:rFonts w:ascii="Arial" w:hAnsi="Arial"/>
          <w:i/>
          <w:color w:val="808080"/>
          <w:sz w:val="24"/>
        </w:rPr>
      </w:pPr>
    </w:p>
    <w:p w14:paraId="08FA0E3B" w14:textId="77777777" w:rsidR="00B55D55" w:rsidRPr="00B4233E" w:rsidRDefault="00B55D55" w:rsidP="00B55D55">
      <w:pPr>
        <w:pStyle w:val="BodyText"/>
        <w:jc w:val="left"/>
      </w:pPr>
      <w:r w:rsidRPr="00B4233E">
        <w:t xml:space="preserve">If you are currently getting services and you want to keep getting services while we decide on your appeal, you must ask for an appeal within 10 days from the date </w:t>
      </w:r>
      <w:r>
        <w:t xml:space="preserve">on </w:t>
      </w:r>
      <w:r w:rsidRPr="00B4233E">
        <w:t xml:space="preserve">this letter, or before the date your mental health plan says services will be stopped or reduced. </w:t>
      </w:r>
      <w:r>
        <w:t xml:space="preserve"> </w:t>
      </w:r>
    </w:p>
    <w:p w14:paraId="7C009D62" w14:textId="77777777" w:rsidR="00B55D55" w:rsidRDefault="00B55D55" w:rsidP="00B55D55">
      <w:pPr>
        <w:pStyle w:val="BodyText"/>
        <w:jc w:val="left"/>
      </w:pPr>
    </w:p>
    <w:p w14:paraId="3EA2C265" w14:textId="77777777" w:rsidR="00B55D55" w:rsidRDefault="00B55D55" w:rsidP="00B55D55">
      <w:pPr>
        <w:rPr>
          <w:rFonts w:ascii="Arial" w:hAnsi="Arial"/>
          <w:sz w:val="24"/>
        </w:rPr>
        <w:sectPr w:rsidR="00B55D55" w:rsidSect="00B55D55">
          <w:headerReference w:type="default" r:id="rId9"/>
          <w:footerReference w:type="default" r:id="rId10"/>
          <w:type w:val="continuous"/>
          <w:pgSz w:w="12240" w:h="15840"/>
          <w:pgMar w:top="1440" w:right="1800" w:bottom="1440" w:left="1800" w:header="720" w:footer="720" w:gutter="0"/>
          <w:cols w:space="720"/>
        </w:sectPr>
      </w:pPr>
      <w:r>
        <w:rPr>
          <w:rFonts w:ascii="Arial" w:hAnsi="Arial"/>
          <w:sz w:val="24"/>
        </w:rPr>
        <w:t xml:space="preserve">The Plan can help you with any questions you have about this notice. For help, you may call </w:t>
      </w:r>
      <w:r>
        <w:rPr>
          <w:rFonts w:ascii="Arial" w:hAnsi="Arial" w:cs="Arial"/>
          <w:i/>
          <w:color w:val="808080"/>
          <w:sz w:val="24"/>
        </w:rPr>
        <w:t xml:space="preserve">Patients Rights Advocate between 8AM to 5PM, Monday through </w:t>
      </w:r>
      <w:r>
        <w:rPr>
          <w:rFonts w:ascii="Arial" w:hAnsi="Arial" w:cs="Arial"/>
          <w:i/>
          <w:color w:val="808080"/>
          <w:sz w:val="24"/>
        </w:rPr>
        <w:lastRenderedPageBreak/>
        <w:t xml:space="preserve">Friday </w:t>
      </w:r>
      <w:r>
        <w:rPr>
          <w:rFonts w:ascii="Arial" w:hAnsi="Arial"/>
          <w:sz w:val="24"/>
        </w:rPr>
        <w:t xml:space="preserve">at </w:t>
      </w:r>
      <w:r>
        <w:rPr>
          <w:rFonts w:ascii="Arial" w:hAnsi="Arial"/>
          <w:i/>
          <w:color w:val="808080"/>
          <w:sz w:val="24"/>
        </w:rPr>
        <w:t>559-852-2423</w:t>
      </w:r>
      <w:r w:rsidRPr="00AB2288">
        <w:rPr>
          <w:rFonts w:ascii="Arial" w:hAnsi="Arial"/>
          <w:sz w:val="24"/>
        </w:rPr>
        <w:t>.</w:t>
      </w:r>
      <w:r w:rsidRPr="00F6314C">
        <w:rPr>
          <w:rFonts w:ascii="Arial" w:hAnsi="Arial"/>
          <w:sz w:val="24"/>
        </w:rPr>
        <w:t xml:space="preserve">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 </w:t>
      </w:r>
      <w:r>
        <w:rPr>
          <w:rFonts w:ascii="Arial" w:hAnsi="Arial"/>
          <w:i/>
          <w:color w:val="808080"/>
          <w:sz w:val="24"/>
        </w:rPr>
        <w:t xml:space="preserve">7-1-1 </w:t>
      </w:r>
      <w:r>
        <w:rPr>
          <w:rFonts w:ascii="Arial" w:hAnsi="Arial"/>
          <w:sz w:val="24"/>
        </w:rPr>
        <w:t xml:space="preserve">for help. </w:t>
      </w:r>
    </w:p>
    <w:p w14:paraId="05087808" w14:textId="77777777" w:rsidR="00B55D55" w:rsidRDefault="00B55D55" w:rsidP="00B55D55"/>
    <w:p w14:paraId="30F18E7E" w14:textId="77777777" w:rsidR="00B55D55" w:rsidRPr="000D7840" w:rsidRDefault="00B55D55" w:rsidP="00B55D55">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t xml:space="preserve">Patients Rights Advocate </w:t>
      </w:r>
      <w:r w:rsidRPr="000D7840">
        <w:rPr>
          <w:rFonts w:ascii="Arial" w:hAnsi="Arial"/>
          <w:sz w:val="36"/>
        </w:rPr>
        <w:t xml:space="preserve">by calling </w:t>
      </w:r>
      <w:r>
        <w:rPr>
          <w:rFonts w:ascii="Arial" w:hAnsi="Arial" w:cs="Arial"/>
          <w:i/>
          <w:color w:val="808080"/>
          <w:sz w:val="36"/>
        </w:rPr>
        <w:t>559-852-2423</w:t>
      </w:r>
      <w:r w:rsidRPr="003561AD">
        <w:rPr>
          <w:rFonts w:ascii="Arial" w:hAnsi="Arial" w:cs="Arial"/>
          <w:sz w:val="36"/>
        </w:rPr>
        <w:t>.</w:t>
      </w:r>
    </w:p>
    <w:p w14:paraId="3DF44B78" w14:textId="77777777" w:rsidR="00B55D55" w:rsidRPr="00AB2288" w:rsidRDefault="00B55D55" w:rsidP="00B55D55">
      <w:pPr>
        <w:rPr>
          <w:rFonts w:ascii="Arial" w:hAnsi="Arial"/>
          <w:sz w:val="24"/>
        </w:rPr>
      </w:pPr>
    </w:p>
    <w:p w14:paraId="6000104F" w14:textId="77777777" w:rsidR="00B55D55" w:rsidRDefault="00B55D55" w:rsidP="00B55D55">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7D7E9F1B" w14:textId="77777777" w:rsidR="00B55D55" w:rsidRDefault="00B55D55" w:rsidP="00B55D55">
      <w:pPr>
        <w:jc w:val="both"/>
        <w:rPr>
          <w:rFonts w:ascii="Arial" w:hAnsi="Arial"/>
          <w:sz w:val="24"/>
        </w:rPr>
      </w:pPr>
    </w:p>
    <w:p w14:paraId="7DAACB09" w14:textId="77777777" w:rsidR="00B55D55" w:rsidRDefault="00B55D55" w:rsidP="00B55D55">
      <w:pPr>
        <w:rPr>
          <w:rFonts w:ascii="Arial" w:hAnsi="Arial"/>
          <w:sz w:val="24"/>
        </w:rPr>
      </w:pPr>
      <w:r>
        <w:rPr>
          <w:rFonts w:ascii="Arial" w:hAnsi="Arial"/>
          <w:sz w:val="24"/>
        </w:rPr>
        <w:t>This notice does not affect any of your other Medi-Cal services.</w:t>
      </w:r>
    </w:p>
    <w:p w14:paraId="1C3C1EC5" w14:textId="77777777" w:rsidR="00B55D55" w:rsidRDefault="00B55D55" w:rsidP="00B55D55">
      <w:pPr>
        <w:rPr>
          <w:rFonts w:ascii="Arial" w:hAnsi="Arial"/>
          <w:sz w:val="24"/>
        </w:rPr>
      </w:pPr>
    </w:p>
    <w:p w14:paraId="497520D7" w14:textId="77777777" w:rsidR="00B55D55" w:rsidRDefault="00B55D55" w:rsidP="00B55D55">
      <w:pPr>
        <w:rPr>
          <w:rFonts w:ascii="Arial" w:hAnsi="Arial"/>
          <w:sz w:val="24"/>
        </w:rPr>
      </w:pPr>
      <w:r>
        <w:rPr>
          <w:rFonts w:ascii="Arial" w:hAnsi="Arial"/>
          <w:i/>
          <w:color w:val="808080"/>
          <w:sz w:val="24"/>
        </w:rPr>
        <w:fldChar w:fldCharType="begin">
          <w:ffData>
            <w:name w:val="Text27"/>
            <w:enabled/>
            <w:calcOnExit w:val="0"/>
            <w:textInput>
              <w:default w:val="Signature Block"/>
            </w:textInput>
          </w:ffData>
        </w:fldChar>
      </w:r>
      <w:bookmarkStart w:id="15" w:name="Text2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Signature Block</w:t>
      </w:r>
      <w:r>
        <w:rPr>
          <w:rFonts w:ascii="Arial" w:hAnsi="Arial"/>
          <w:i/>
          <w:color w:val="808080"/>
          <w:sz w:val="24"/>
        </w:rPr>
        <w:fldChar w:fldCharType="end"/>
      </w:r>
      <w:bookmarkEnd w:id="15"/>
    </w:p>
    <w:p w14:paraId="2D79B791" w14:textId="77777777" w:rsidR="00B55D55" w:rsidRPr="009977E2" w:rsidRDefault="00B55D55" w:rsidP="00B55D55">
      <w:pPr>
        <w:rPr>
          <w:rFonts w:ascii="Arial" w:hAnsi="Arial"/>
          <w:i/>
          <w:color w:val="808080"/>
          <w:sz w:val="32"/>
        </w:rPr>
      </w:pPr>
    </w:p>
    <w:p w14:paraId="3183F8E3" w14:textId="77777777" w:rsidR="00B55D55" w:rsidRDefault="00B55D55" w:rsidP="00B55D55">
      <w:pPr>
        <w:rPr>
          <w:rFonts w:ascii="Arial" w:hAnsi="Arial"/>
          <w:sz w:val="24"/>
          <w:szCs w:val="24"/>
        </w:rPr>
      </w:pPr>
      <w:r>
        <w:rPr>
          <w:rFonts w:ascii="Arial" w:hAnsi="Arial"/>
          <w:sz w:val="24"/>
          <w:szCs w:val="24"/>
        </w:rPr>
        <w:t>Enclosed: “Your Rights”, Beneficiary Non-Discrimination Notice, Language Tag Lines</w:t>
      </w:r>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1D7D" w14:textId="77777777" w:rsidR="00B55D55" w:rsidRPr="003A56CA" w:rsidRDefault="00B55D55" w:rsidP="003A56CA">
    <w:pPr>
      <w:pStyle w:val="Footer"/>
    </w:pPr>
    <w:r>
      <w:t>NOABD – Modification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0406" w14:textId="52C2EB8C" w:rsidR="00B55D55" w:rsidRDefault="00B55D55">
    <w:pPr>
      <w:pStyle w:val="Header"/>
    </w:pPr>
    <w:r>
      <w:rPr>
        <w:noProof/>
      </w:rPr>
      <mc:AlternateContent>
        <mc:Choice Requires="wps">
          <w:drawing>
            <wp:anchor distT="0" distB="0" distL="114300" distR="114300" simplePos="0" relativeHeight="251671552" behindDoc="0" locked="0" layoutInCell="0" allowOverlap="1" wp14:anchorId="2EEFF3AF" wp14:editId="178E8CF9">
              <wp:simplePos x="0" y="0"/>
              <wp:positionH relativeFrom="column">
                <wp:posOffset>3769360</wp:posOffset>
              </wp:positionH>
              <wp:positionV relativeFrom="paragraph">
                <wp:posOffset>-74295</wp:posOffset>
              </wp:positionV>
              <wp:extent cx="1897380" cy="393065"/>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4489" w14:textId="77777777" w:rsidR="00B55D55" w:rsidRDefault="00B55D55" w:rsidP="001B61B6">
                          <w:pPr>
                            <w:pStyle w:val="NormalWeb"/>
                            <w:spacing w:before="0" w:beforeAutospacing="0" w:after="0" w:afterAutospacing="0"/>
                            <w:jc w:val="center"/>
                          </w:pPr>
                          <w:r w:rsidRPr="00882A6B">
                            <w:rPr>
                              <w:rFonts w:ascii="Arial Black" w:hAnsi="Arial Black"/>
                              <w:i/>
                              <w:iCs/>
                              <w:color w:val="FFFFFF"/>
                            </w:rPr>
                            <w:t>"</w:t>
                          </w:r>
                          <w:r w:rsidRPr="00B55D55">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3AF" id="_x0000_t202" coordsize="21600,21600" o:spt="202" path="m,l,21600r21600,l21600,xe">
              <v:stroke joinstyle="miter"/>
              <v:path gradientshapeok="t" o:connecttype="rect"/>
            </v:shapetype>
            <v:shape id="Text Box 3" o:spid="_x0000_s1029" type="#_x0000_t202" style="position:absolute;margin-left:296.8pt;margin-top:-5.85pt;width:149.4pt;height:3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" o:allowincell="f" filled="f" stroked="f">
              <o:lock v:ext="edit" shapetype="t"/>
              <v:textbox>
                <w:txbxContent>
                  <w:p w14:paraId="46644489" w14:textId="77777777" w:rsidR="00B55D55" w:rsidRDefault="00B55D55" w:rsidP="001B61B6">
                    <w:pPr>
                      <w:pStyle w:val="NormalWeb"/>
                      <w:spacing w:before="0" w:beforeAutospacing="0" w:after="0" w:afterAutospacing="0"/>
                      <w:jc w:val="center"/>
                    </w:pPr>
                    <w:r w:rsidRPr="00882A6B">
                      <w:rPr>
                        <w:rFonts w:ascii="Arial Black" w:hAnsi="Arial Black"/>
                        <w:i/>
                        <w:iCs/>
                        <w:color w:val="FFFFFF"/>
                      </w:rPr>
                      <w:t>"</w:t>
                    </w:r>
                    <w:r w:rsidRPr="00B55D55">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54210F"/>
    <w:rsid w:val="00550B40"/>
    <w:rsid w:val="005E12E0"/>
    <w:rsid w:val="00664EA8"/>
    <w:rsid w:val="007D5C6A"/>
    <w:rsid w:val="00B55D55"/>
    <w:rsid w:val="00B873D6"/>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5D55"/>
    <w:pPr>
      <w:keepNext/>
      <w:jc w:val="center"/>
      <w:outlineLvl w:val="0"/>
    </w:pPr>
    <w:rPr>
      <w:rFonts w:ascii="Arial" w:hAnsi="Arial"/>
      <w:b/>
      <w:sz w:val="24"/>
    </w:rPr>
  </w:style>
  <w:style w:type="paragraph" w:styleId="Heading2">
    <w:name w:val="heading 2"/>
    <w:basedOn w:val="Normal"/>
    <w:next w:val="Normal"/>
    <w:link w:val="Heading2Char"/>
    <w:qFormat/>
    <w:rsid w:val="00B55D55"/>
    <w:pPr>
      <w:keepNext/>
      <w:outlineLvl w:val="1"/>
    </w:pPr>
    <w:rPr>
      <w:rFonts w:ascii="Arial" w:hAnsi="Arial"/>
      <w:sz w:val="24"/>
    </w:rPr>
  </w:style>
  <w:style w:type="paragraph" w:styleId="Heading3">
    <w:name w:val="heading 3"/>
    <w:basedOn w:val="Normal"/>
    <w:next w:val="Normal"/>
    <w:link w:val="Heading3Char"/>
    <w:qFormat/>
    <w:rsid w:val="00B55D55"/>
    <w:pPr>
      <w:keepNext/>
      <w:outlineLvl w:val="2"/>
    </w:pPr>
    <w:rPr>
      <w:rFonts w:ascii="Arial" w:hAnsi="Arial"/>
      <w:b/>
      <w:sz w:val="24"/>
    </w:rPr>
  </w:style>
  <w:style w:type="paragraph" w:styleId="Heading4">
    <w:name w:val="heading 4"/>
    <w:basedOn w:val="Normal"/>
    <w:next w:val="Normal"/>
    <w:link w:val="Heading4Char"/>
    <w:qFormat/>
    <w:rsid w:val="00B55D55"/>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B55D55"/>
    <w:rPr>
      <w:rFonts w:ascii="Arial" w:eastAsia="Times New Roman" w:hAnsi="Arial" w:cs="Times New Roman"/>
      <w:b/>
      <w:sz w:val="24"/>
      <w:szCs w:val="20"/>
    </w:rPr>
  </w:style>
  <w:style w:type="character" w:customStyle="1" w:styleId="Heading2Char">
    <w:name w:val="Heading 2 Char"/>
    <w:basedOn w:val="DefaultParagraphFont"/>
    <w:link w:val="Heading2"/>
    <w:rsid w:val="00B55D55"/>
    <w:rPr>
      <w:rFonts w:ascii="Arial" w:eastAsia="Times New Roman" w:hAnsi="Arial" w:cs="Times New Roman"/>
      <w:sz w:val="24"/>
      <w:szCs w:val="20"/>
    </w:rPr>
  </w:style>
  <w:style w:type="character" w:customStyle="1" w:styleId="Heading3Char">
    <w:name w:val="Heading 3 Char"/>
    <w:basedOn w:val="DefaultParagraphFont"/>
    <w:link w:val="Heading3"/>
    <w:rsid w:val="00B55D55"/>
    <w:rPr>
      <w:rFonts w:ascii="Arial" w:eastAsia="Times New Roman" w:hAnsi="Arial" w:cs="Times New Roman"/>
      <w:b/>
      <w:sz w:val="24"/>
      <w:szCs w:val="20"/>
    </w:rPr>
  </w:style>
  <w:style w:type="character" w:customStyle="1" w:styleId="Heading4Char">
    <w:name w:val="Heading 4 Char"/>
    <w:basedOn w:val="DefaultParagraphFont"/>
    <w:link w:val="Heading4"/>
    <w:rsid w:val="00B55D55"/>
    <w:rPr>
      <w:rFonts w:ascii="Arial" w:eastAsia="Times New Roman" w:hAnsi="Arial" w:cs="Times New Roman"/>
      <w:b/>
      <w:i/>
      <w:sz w:val="24"/>
      <w:szCs w:val="20"/>
    </w:rPr>
  </w:style>
  <w:style w:type="paragraph" w:styleId="BodyText">
    <w:name w:val="Body Text"/>
    <w:basedOn w:val="Normal"/>
    <w:link w:val="BodyTextChar"/>
    <w:rsid w:val="00B55D55"/>
    <w:pPr>
      <w:jc w:val="both"/>
    </w:pPr>
    <w:rPr>
      <w:rFonts w:ascii="Arial" w:hAnsi="Arial"/>
      <w:sz w:val="24"/>
    </w:rPr>
  </w:style>
  <w:style w:type="character" w:customStyle="1" w:styleId="BodyTextChar">
    <w:name w:val="Body Text Char"/>
    <w:basedOn w:val="DefaultParagraphFont"/>
    <w:link w:val="BodyText"/>
    <w:rsid w:val="00B55D55"/>
    <w:rPr>
      <w:rFonts w:ascii="Arial" w:eastAsia="Times New Roman" w:hAnsi="Arial" w:cs="Times New Roman"/>
      <w:sz w:val="24"/>
      <w:szCs w:val="20"/>
    </w:rPr>
  </w:style>
  <w:style w:type="paragraph" w:styleId="NormalWeb">
    <w:name w:val="Normal (Web)"/>
    <w:basedOn w:val="Normal"/>
    <w:uiPriority w:val="99"/>
    <w:unhideWhenUsed/>
    <w:rsid w:val="00B55D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2023-08-09T15:46:00Z</dcterms:created>
  <dcterms:modified xsi:type="dcterms:W3CDTF">2023-08-09T15:46:00Z</dcterms:modified>
</cp:coreProperties>
</file>